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88"/>
        <w:rPr>
          <w:rFonts w:hint="eastAsia" w:ascii="黑体" w:hAnsi="仿宋" w:eastAsia="黑体"/>
          <w:spacing w:val="12"/>
          <w:sz w:val="32"/>
          <w:szCs w:val="32"/>
        </w:rPr>
      </w:pPr>
      <w:r>
        <w:rPr>
          <w:rFonts w:hint="eastAsia" w:ascii="黑体" w:hAnsi="仿宋" w:eastAsia="黑体"/>
          <w:spacing w:val="12"/>
          <w:sz w:val="32"/>
          <w:szCs w:val="32"/>
        </w:rPr>
        <w:t>附件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省直机关201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Fonts w:hint="eastAsia" w:ascii="宋体" w:hAnsi="宋体"/>
          <w:b/>
          <w:sz w:val="44"/>
          <w:szCs w:val="44"/>
        </w:rPr>
        <w:t>年度劳模困难补助申报表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基层工会（盖章）：                  工会主席（签章）：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57"/>
        <w:gridCol w:w="543"/>
        <w:gridCol w:w="180"/>
        <w:gridCol w:w="900"/>
        <w:gridCol w:w="900"/>
        <w:gridCol w:w="540"/>
        <w:gridCol w:w="1260"/>
        <w:gridCol w:w="36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  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出生年月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6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劳模称号名称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获得称</w:t>
            </w: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号时间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本人</w:t>
            </w: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月收入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家庭</w:t>
            </w: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人口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家庭人均月收入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困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难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况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及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原</w:t>
            </w:r>
          </w:p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因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本年度个人支付医药费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元。</w:t>
            </w: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填表人：                       联系电话：</w:t>
      </w:r>
    </w:p>
    <w:p>
      <w:bookmarkStart w:id="0" w:name="_GoBack"/>
      <w:bookmarkEnd w:id="0"/>
    </w:p>
    <w:sectPr>
      <w:pgSz w:w="11907" w:h="16840"/>
      <w:pgMar w:top="2041" w:right="1531" w:bottom="1928" w:left="1531" w:header="720" w:footer="1418" w:gutter="0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40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2017-07-04T07:17:36Z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