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1A216">
      <w:pPr>
        <w:spacing w:line="540" w:lineRule="exact"/>
        <w:textAlignment w:val="baseline"/>
        <w:rPr>
          <w:rFonts w:hint="eastAsia" w:ascii="黑体" w:hAnsi="黑体" w:eastAsia="黑体" w:cs="黑体"/>
          <w:spacing w:val="-6"/>
          <w:sz w:val="32"/>
          <w:szCs w:val="20"/>
        </w:rPr>
      </w:pPr>
      <w:bookmarkStart w:id="0" w:name="_GoBack"/>
      <w:r>
        <w:rPr>
          <w:rFonts w:hint="eastAsia" w:ascii="黑体" w:hAnsi="黑体" w:eastAsia="黑体" w:cs="黑体"/>
          <w:spacing w:val="-6"/>
          <w:sz w:val="32"/>
          <w:szCs w:val="20"/>
        </w:rPr>
        <w:t>附件4</w:t>
      </w:r>
    </w:p>
    <w:p w14:paraId="061F9369">
      <w:pPr>
        <w:pStyle w:val="2"/>
      </w:pPr>
    </w:p>
    <w:p w14:paraId="494E7767">
      <w:pPr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2024年省直机关“金秋助学”活动统计表</w:t>
      </w:r>
    </w:p>
    <w:p w14:paraId="62F16050">
      <w:pPr>
        <w:spacing w:line="540" w:lineRule="exact"/>
        <w:textAlignment w:val="baseline"/>
        <w:rPr>
          <w:rFonts w:ascii="仿宋_GB2312" w:hAnsi="Times New Roman" w:eastAsia="仿宋_GB2312"/>
          <w:spacing w:val="-6"/>
          <w:sz w:val="32"/>
          <w:szCs w:val="20"/>
        </w:rPr>
      </w:pPr>
    </w:p>
    <w:bookmarkEnd w:id="0"/>
    <w:tbl>
      <w:tblPr>
        <w:tblStyle w:val="3"/>
        <w:tblW w:w="93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15"/>
        <w:gridCol w:w="6510"/>
        <w:gridCol w:w="1335"/>
      </w:tblGrid>
      <w:tr w14:paraId="686F1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0AE755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</w:rPr>
              <w:t>填报单位：      填报人：       联系电话：</w:t>
            </w:r>
          </w:p>
        </w:tc>
      </w:tr>
      <w:tr w14:paraId="04197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20C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8"/>
              </w:rPr>
              <w:t>编号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4EA6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8"/>
              </w:rPr>
              <w:t>项  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DF25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32"/>
                <w:szCs w:val="32"/>
              </w:rPr>
              <w:t>合计</w:t>
            </w:r>
          </w:p>
        </w:tc>
      </w:tr>
      <w:tr w14:paraId="5851D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A7C3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4289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A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9AC17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kern w:val="0"/>
                <w:sz w:val="28"/>
                <w:szCs w:val="28"/>
              </w:rPr>
              <w:t>2024年助学活动共筹集资金（万元）  (A=B+C+D+E)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1418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6"/>
                <w:sz w:val="32"/>
                <w:szCs w:val="32"/>
              </w:rPr>
            </w:pPr>
          </w:p>
        </w:tc>
      </w:tr>
      <w:tr w14:paraId="7A5C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CDD8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88AD1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B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6D06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其中各级党委政府资助（万元）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61857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6C312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D854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D6E1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C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C635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其中各级工会投入（万元）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C128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4CB18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B05F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3E0B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D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90CB8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其中社会捐助（万元）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88E5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4DC60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713A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7404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E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806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其中其它方面筹集（万元）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EDEB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75653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B9DD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FBF7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A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013F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kern w:val="0"/>
                <w:sz w:val="28"/>
                <w:szCs w:val="28"/>
              </w:rPr>
              <w:t>2024年助学活动共发放助学款（万元）  (A=B+C+D)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A967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6"/>
                <w:sz w:val="32"/>
                <w:szCs w:val="32"/>
              </w:rPr>
            </w:pPr>
          </w:p>
        </w:tc>
      </w:tr>
      <w:tr w14:paraId="46B58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1708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A777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B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A952C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其中小学和初中阶段（万元）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E178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0458E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3D11E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2A89B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C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47BA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其中高中和中等职业教育阶段（万元）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9DB3B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142DC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E370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2093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D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9AD4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其中大专以上（万元）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AF14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0E17A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466B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CA0B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A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E4B80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kern w:val="0"/>
                <w:sz w:val="28"/>
                <w:szCs w:val="28"/>
              </w:rPr>
              <w:t>2024年助学活动中共资助困难职工家庭子女（人次）(A=B+C+D)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4881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6"/>
                <w:sz w:val="32"/>
                <w:szCs w:val="32"/>
              </w:rPr>
            </w:pPr>
          </w:p>
        </w:tc>
      </w:tr>
      <w:tr w14:paraId="3B4A6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0468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82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B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EC94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其中小学和初中阶段（人）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7C7B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6FF60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1514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0C5F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C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DEA23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其中高中和中等职业教育阶段（人）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6F77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58397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54EA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3333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D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0A63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其中大专以上（人）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35B8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68A09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A421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3AA2D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A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5E40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kern w:val="0"/>
                <w:sz w:val="28"/>
                <w:szCs w:val="28"/>
              </w:rPr>
              <w:t>2024年助学活动中困难职工家庭困难类别（户）(A=B+C+D+E)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7FDA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6"/>
                <w:sz w:val="32"/>
                <w:szCs w:val="32"/>
              </w:rPr>
            </w:pPr>
          </w:p>
        </w:tc>
      </w:tr>
      <w:tr w14:paraId="4AF04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DCD09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AD10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B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CFA2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纾困帮扶对象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28D7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6FEBA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3674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347A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C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DEED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一般性慰问第一至三项对象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D115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599E2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0FE6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227A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D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E171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纳入全国总工会帮扶管理系统的在档困难职工家庭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2702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pacing w:val="-6"/>
                <w:sz w:val="32"/>
                <w:szCs w:val="32"/>
              </w:rPr>
            </w:pPr>
          </w:p>
        </w:tc>
      </w:tr>
      <w:tr w14:paraId="350F9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5EC5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6376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E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0070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地方各级工会规定的其他助学对象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312F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pacing w:val="-6"/>
                <w:sz w:val="32"/>
                <w:szCs w:val="32"/>
              </w:rPr>
            </w:pPr>
          </w:p>
        </w:tc>
      </w:tr>
      <w:tr w14:paraId="765FC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E12D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8"/>
              </w:rPr>
              <w:t>编号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E18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8"/>
              </w:rPr>
              <w:t>项  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C784F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32"/>
                <w:szCs w:val="32"/>
              </w:rPr>
              <w:t>合计</w:t>
            </w:r>
          </w:p>
        </w:tc>
      </w:tr>
      <w:tr w14:paraId="114D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C058C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502B8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A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A37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kern w:val="0"/>
                <w:sz w:val="28"/>
                <w:szCs w:val="28"/>
              </w:rPr>
              <w:t>为困难职工子女勤工俭学和社会实践联系单位（家）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00959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78863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82EC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8B9C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B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BBA1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kern w:val="0"/>
                <w:sz w:val="28"/>
                <w:szCs w:val="28"/>
              </w:rPr>
              <w:t>提供岗位（个）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46B2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3AD0D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6E5B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D129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C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9D37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kern w:val="0"/>
                <w:sz w:val="28"/>
                <w:szCs w:val="28"/>
              </w:rPr>
              <w:t>发放勤工俭学补贴（万元）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CCE5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2B054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A6F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0175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A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3340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6"/>
                <w:kern w:val="0"/>
                <w:sz w:val="28"/>
                <w:szCs w:val="28"/>
              </w:rPr>
              <w:t>2024年助学活动中共资助</w:t>
            </w:r>
            <w:r>
              <w:rPr>
                <w:rFonts w:hint="eastAsia" w:ascii="仿宋_GB2312" w:hAnsi="仿宋_GB2312" w:eastAsia="仿宋_GB2312" w:cs="仿宋_GB2312"/>
                <w:b/>
                <w:spacing w:val="-6"/>
                <w:kern w:val="0"/>
                <w:sz w:val="28"/>
                <w:szCs w:val="28"/>
              </w:rPr>
              <w:t>困难单亲女职工子女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6"/>
                <w:kern w:val="0"/>
                <w:sz w:val="28"/>
                <w:szCs w:val="28"/>
              </w:rPr>
              <w:t>（人次）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880C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  <w:tr w14:paraId="78A0C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21AD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02B5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B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EBAC9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发放助学款（万元）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809D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</w:tc>
      </w:tr>
    </w:tbl>
    <w:p w14:paraId="3D39B02F">
      <w:pPr>
        <w:widowControl/>
        <w:tabs>
          <w:tab w:val="left" w:pos="13650"/>
        </w:tabs>
        <w:spacing w:line="520" w:lineRule="exact"/>
        <w:ind w:left="670" w:right="-510" w:rightChars="-243" w:hanging="670" w:hangingChars="250"/>
        <w:jc w:val="left"/>
        <w:textAlignment w:val="center"/>
        <w:rPr>
          <w:rFonts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备注:请各厅局直属（机关）工会于8月30日前将开展“金秋助学”情况（500字以内）及《2024年省直机关“金秋助学”活动统计表》报到省直工会。</w:t>
      </w:r>
    </w:p>
    <w:p w14:paraId="1C474493"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1978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right="210" w:rightChars="100"/>
      <w:jc w:val="right"/>
      <w:textAlignment w:val="baseline"/>
      <w:rPr>
        <w:rFonts w:ascii="Times New Roman" w:hAnsi="Times New Roman" w:eastAsia="仿宋_GB2312"/>
        <w:spacing w:val="-6"/>
        <w:sz w:val="20"/>
        <w:szCs w:val="20"/>
      </w:rPr>
    </w:pPr>
    <w:r>
      <w:rPr>
        <w:rFonts w:hint="eastAsia" w:ascii="宋体" w:hAnsi="宋体" w:cs="宋体"/>
        <w:spacing w:val="-6"/>
        <w:sz w:val="28"/>
        <w:szCs w:val="20"/>
      </w:rPr>
      <w:t xml:space="preserve">- </w:t>
    </w:r>
    <w:r>
      <w:rPr>
        <w:rFonts w:hint="eastAsia" w:ascii="宋体" w:hAnsi="宋体" w:cs="宋体"/>
        <w:spacing w:val="-6"/>
        <w:sz w:val="28"/>
        <w:szCs w:val="20"/>
      </w:rPr>
      <w:fldChar w:fldCharType="begin"/>
    </w:r>
    <w:r>
      <w:rPr>
        <w:rFonts w:hint="eastAsia" w:ascii="宋体" w:hAnsi="宋体" w:cs="宋体"/>
        <w:spacing w:val="-6"/>
        <w:sz w:val="28"/>
        <w:szCs w:val="20"/>
      </w:rPr>
      <w:instrText xml:space="preserve"> PAGE </w:instrText>
    </w:r>
    <w:r>
      <w:rPr>
        <w:rFonts w:hint="eastAsia" w:ascii="宋体" w:hAnsi="宋体" w:cs="宋体"/>
        <w:spacing w:val="-6"/>
        <w:sz w:val="28"/>
        <w:szCs w:val="20"/>
      </w:rPr>
      <w:fldChar w:fldCharType="separate"/>
    </w:r>
    <w:r>
      <w:rPr>
        <w:rFonts w:ascii="宋体" w:hAnsi="宋体" w:cs="宋体"/>
        <w:spacing w:val="-6"/>
        <w:sz w:val="28"/>
        <w:szCs w:val="20"/>
      </w:rPr>
      <w:t>11</w:t>
    </w:r>
    <w:r>
      <w:rPr>
        <w:rFonts w:hint="eastAsia" w:ascii="宋体" w:hAnsi="宋体" w:cs="宋体"/>
        <w:spacing w:val="-6"/>
        <w:sz w:val="28"/>
        <w:szCs w:val="20"/>
      </w:rPr>
      <w:fldChar w:fldCharType="end"/>
    </w:r>
    <w:r>
      <w:rPr>
        <w:rFonts w:hint="eastAsia" w:ascii="宋体" w:hAnsi="宋体" w:cs="宋体"/>
        <w:spacing w:val="-6"/>
        <w:sz w:val="28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8C25F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right="210" w:rightChars="100"/>
      <w:jc w:val="left"/>
      <w:textAlignment w:val="baseline"/>
      <w:rPr>
        <w:rFonts w:ascii="Times New Roman" w:hAnsi="Times New Roman" w:eastAsia="仿宋_GB2312"/>
        <w:spacing w:val="-6"/>
        <w:sz w:val="20"/>
        <w:szCs w:val="20"/>
      </w:rPr>
    </w:pPr>
    <w:r>
      <w:rPr>
        <w:rFonts w:hint="eastAsia" w:ascii="宋体" w:hAnsi="宋体" w:cs="宋体"/>
        <w:spacing w:val="-6"/>
        <w:sz w:val="28"/>
        <w:szCs w:val="20"/>
      </w:rPr>
      <w:t xml:space="preserve">- </w:t>
    </w:r>
    <w:r>
      <w:rPr>
        <w:rFonts w:hint="eastAsia" w:ascii="宋体" w:hAnsi="宋体" w:cs="宋体"/>
        <w:spacing w:val="-6"/>
        <w:sz w:val="28"/>
        <w:szCs w:val="20"/>
      </w:rPr>
      <w:fldChar w:fldCharType="begin"/>
    </w:r>
    <w:r>
      <w:rPr>
        <w:rFonts w:hint="eastAsia" w:ascii="宋体" w:hAnsi="宋体" w:cs="宋体"/>
        <w:spacing w:val="-6"/>
        <w:sz w:val="28"/>
        <w:szCs w:val="20"/>
      </w:rPr>
      <w:instrText xml:space="preserve"> PAGE </w:instrText>
    </w:r>
    <w:r>
      <w:rPr>
        <w:rFonts w:hint="eastAsia" w:ascii="宋体" w:hAnsi="宋体" w:cs="宋体"/>
        <w:spacing w:val="-6"/>
        <w:sz w:val="28"/>
        <w:szCs w:val="20"/>
      </w:rPr>
      <w:fldChar w:fldCharType="separate"/>
    </w:r>
    <w:r>
      <w:rPr>
        <w:rFonts w:ascii="宋体" w:hAnsi="宋体" w:cs="宋体"/>
        <w:spacing w:val="-6"/>
        <w:sz w:val="28"/>
        <w:szCs w:val="20"/>
      </w:rPr>
      <w:t>12</w:t>
    </w:r>
    <w:r>
      <w:rPr>
        <w:rFonts w:hint="eastAsia" w:ascii="宋体" w:hAnsi="宋体" w:cs="宋体"/>
        <w:spacing w:val="-6"/>
        <w:sz w:val="28"/>
        <w:szCs w:val="20"/>
      </w:rPr>
      <w:fldChar w:fldCharType="end"/>
    </w:r>
    <w:r>
      <w:rPr>
        <w:rFonts w:hint="eastAsia" w:ascii="宋体" w:hAnsi="宋体" w:cs="宋体"/>
        <w:spacing w:val="-6"/>
        <w:sz w:val="28"/>
        <w:szCs w:val="20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TEyZWI1N2VlMjVkYTU3OGVhOTU3MDUyYzg3ZTIifQ=="/>
  </w:docVars>
  <w:rsids>
    <w:rsidRoot w:val="79CC62C5"/>
    <w:rsid w:val="79CC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qFormat/>
    <w:uiPriority w:val="0"/>
    <w:pPr>
      <w:widowControl w:val="0"/>
      <w:spacing w:line="240" w:lineRule="atLeast"/>
      <w:jc w:val="both"/>
      <w:textAlignment w:val="baseline"/>
    </w:pPr>
    <w:rPr>
      <w:rFonts w:ascii="Calibri" w:hAnsi="Calibri" w:eastAsia="仿宋_GB2312" w:cs="Times New Roman"/>
      <w:spacing w:val="-6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2024-07-26T03:39:00Z</dcterms:created>
  <dc:creator>pluto</dc:creator>
  <cp:lastModifiedBy>pluto</cp:lastModifiedBy>
  <dcterms:modified xsi:type="dcterms:W3CDTF">2024-07-26T03:39:32Z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6CC590CF11B840949131E3A4F1CD5B9C_11</vt:lpwstr>
  </property>
</Properties>
</file>