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"/>
        <w:rPr>
          <w:rFonts w:ascii="Times New Roman"/>
          <w:sz w:val="10"/>
        </w:rPr>
      </w:pPr>
    </w:p>
    <w:p>
      <w:pPr>
        <w:spacing w:before="0" w:line="723" w:lineRule="exact"/>
        <w:ind w:left="1020" w:right="1430" w:firstLine="0"/>
        <w:jc w:val="center"/>
        <w:rPr>
          <w:rFonts w:hint="eastAsia" w:ascii="Microsoft JhengHei" w:eastAsia="Microsoft JhengHei"/>
          <w:b/>
          <w:sz w:val="44"/>
        </w:rPr>
      </w:pPr>
      <w:r>
        <w:rPr>
          <w:rFonts w:hint="eastAsia" w:ascii="Microsoft JhengHei" w:eastAsia="Microsoft JhengHei"/>
          <w:b/>
          <w:sz w:val="44"/>
        </w:rPr>
        <w:t>202</w:t>
      </w:r>
      <w:r>
        <w:rPr>
          <w:rFonts w:hint="eastAsia" w:ascii="Microsoft JhengHei" w:eastAsia="Microsoft JhengHei"/>
          <w:b/>
          <w:sz w:val="44"/>
          <w:lang w:val="en-US" w:eastAsia="zh-CN"/>
        </w:rPr>
        <w:t>4</w:t>
      </w:r>
      <w:r>
        <w:rPr>
          <w:rFonts w:hint="eastAsia" w:ascii="Microsoft JhengHei" w:eastAsia="Microsoft JhengHei"/>
          <w:b/>
          <w:sz w:val="44"/>
        </w:rPr>
        <w:t>年</w:t>
      </w:r>
      <w:r>
        <w:rPr>
          <w:rFonts w:hint="eastAsia" w:ascii="Microsoft JhengHei" w:eastAsia="Microsoft JhengHei"/>
          <w:b/>
          <w:sz w:val="44"/>
          <w:lang w:val="en-US" w:eastAsia="zh-CN"/>
        </w:rPr>
        <w:t>省直基层</w:t>
      </w:r>
      <w:r>
        <w:rPr>
          <w:rFonts w:hint="eastAsia" w:ascii="Microsoft JhengHei" w:eastAsia="Microsoft JhengHei"/>
          <w:b/>
          <w:sz w:val="44"/>
        </w:rPr>
        <w:t>工会统计年报调查操作说明</w:t>
      </w:r>
    </w:p>
    <w:p>
      <w:pPr>
        <w:pStyle w:val="2"/>
        <w:spacing w:before="3"/>
        <w:rPr>
          <w:rFonts w:ascii="Microsoft JhengHei"/>
          <w:b/>
        </w:rPr>
      </w:pPr>
    </w:p>
    <w:p>
      <w:pPr>
        <w:spacing w:before="0" w:line="374" w:lineRule="auto"/>
        <w:ind w:left="108" w:right="509" w:firstLine="600"/>
        <w:jc w:val="both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3909060</wp:posOffset>
            </wp:positionV>
            <wp:extent cx="5944870" cy="3862070"/>
            <wp:effectExtent l="0" t="0" r="17780" b="0"/>
            <wp:wrapTight wrapText="bothSides">
              <wp:wrapPolygon>
                <wp:start x="0" y="0"/>
                <wp:lineTo x="0" y="21522"/>
                <wp:lineTo x="21526" y="21522"/>
                <wp:lineTo x="21526" y="0"/>
                <wp:lineTo x="0" y="0"/>
              </wp:wrapPolygon>
            </wp:wrapTight>
            <wp:docPr id="6" name="图片 6" descr="C:\Users\Administrator\Desktop\1728354792042.png172835479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728354792042.png172835479204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第一步：使用360极速浏览器或者360安全浏览器（极速）模式，登 录 网 站：https://ghtj.acftu.org，进入“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2024年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全国工会统计年报调查软件”的登录页面，点击“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yellow"/>
          <w:lang w:val="en-US" w:eastAsia="zh-CN"/>
        </w:rPr>
        <w:t>正式系统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”，如下图所示：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600" w:lineRule="exact"/>
        <w:ind w:left="108" w:right="510" w:firstLine="601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第二步：选择“短信登录”方式登录，输入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统计员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手机号、点击“获取验证码”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点击“登录”按钮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即可登录系统。如下图：</w:t>
      </w:r>
    </w:p>
    <w:p>
      <w:pPr>
        <w:spacing w:before="0" w:line="374" w:lineRule="auto"/>
        <w:ind w:left="108" w:right="509" w:firstLine="600"/>
        <w:jc w:val="both"/>
        <w:rPr>
          <w:rFonts w:hint="eastAsia" w:ascii="宋体" w:hAnsi="宋体" w:eastAsia="宋体"/>
          <w:b/>
          <w:sz w:val="30"/>
        </w:rPr>
      </w:pPr>
    </w:p>
    <w:p>
      <w:pPr>
        <w:pStyle w:val="2"/>
        <w:spacing w:before="7"/>
        <w:rPr>
          <w:rFonts w:ascii="宋体"/>
          <w:b/>
          <w:sz w:val="10"/>
        </w:rPr>
      </w:pPr>
    </w:p>
    <w:p>
      <w:pPr>
        <w:pStyle w:val="2"/>
        <w:spacing w:before="7"/>
        <w:rPr>
          <w:rFonts w:ascii="宋体"/>
          <w:b/>
          <w:sz w:val="10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sz w:val="32"/>
          <w:szCs w:val="32"/>
          <w:lang w:val="zh-CN" w:eastAsia="zh-CN" w:bidi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ge">
              <wp:posOffset>971550</wp:posOffset>
            </wp:positionV>
            <wp:extent cx="5896610" cy="3241675"/>
            <wp:effectExtent l="0" t="0" r="8890" b="0"/>
            <wp:wrapTight wrapText="bothSides">
              <wp:wrapPolygon>
                <wp:start x="0" y="0"/>
                <wp:lineTo x="0" y="21452"/>
                <wp:lineTo x="21563" y="21452"/>
                <wp:lineTo x="21563" y="0"/>
                <wp:lineTo x="0" y="0"/>
              </wp:wrapPolygon>
            </wp:wrapTight>
            <wp:docPr id="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375" w:lineRule="auto"/>
        <w:ind w:right="522" w:firstLine="643" w:firstLineChars="200"/>
        <w:jc w:val="left"/>
        <w:textAlignment w:val="auto"/>
        <w:rPr>
          <w:rFonts w:hint="eastAsia" w:ascii="宋体" w:eastAsia="宋体"/>
          <w:b/>
          <w:sz w:val="30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zh-CN" w:eastAsia="zh-CN" w:bidi="zh-CN"/>
        </w:rPr>
        <w:t>第三步：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 w:bidi="zh-CN"/>
        </w:rPr>
        <w:t>进入系统主页，点击“全国工会统计年报调查系统【正式系统】（2023-2024）”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zh-CN" w:eastAsia="zh-CN" w:bidi="zh-CN"/>
        </w:rPr>
        <w:t>如下图：</w:t>
      </w:r>
      <w:r>
        <w:rPr>
          <w:rFonts w:hint="eastAsia" w:ascii="宋体" w:hAnsi="宋体" w:eastAsia="宋体"/>
          <w:b/>
          <w:spacing w:val="6"/>
          <w:w w:val="95"/>
          <w:sz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</wp:posOffset>
            </wp:positionH>
            <wp:positionV relativeFrom="page">
              <wp:posOffset>5536565</wp:posOffset>
            </wp:positionV>
            <wp:extent cx="5943600" cy="3176270"/>
            <wp:effectExtent l="0" t="0" r="0" b="5080"/>
            <wp:wrapTight wrapText="bothSides">
              <wp:wrapPolygon>
                <wp:start x="0" y="0"/>
                <wp:lineTo x="0" y="21505"/>
                <wp:lineTo x="21531" y="21505"/>
                <wp:lineTo x="21531" y="0"/>
                <wp:lineTo x="0" y="0"/>
              </wp:wrapPolygon>
            </wp:wrapTight>
            <wp:docPr id="9" name="图片 9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8" w:line="375" w:lineRule="auto"/>
        <w:ind w:right="522"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zh-CN" w:eastAsia="zh-CN" w:bidi="zh-CN"/>
        </w:rPr>
        <w:t>第四步：报表填写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8" w:line="60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（一）进入如下图所示界面，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开始</w:t>
      </w:r>
      <w:r>
        <w:rPr>
          <w:rFonts w:hint="eastAsia" w:ascii="仿宋_GB2312" w:hAnsi="仿宋_GB2312" w:eastAsia="仿宋_GB2312" w:cs="仿宋_GB2312"/>
          <w:sz w:val="32"/>
          <w:szCs w:val="32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highlight w:val="yellow"/>
        </w:rPr>
        <w:t>请各单位根据今年单位实际情况，按照省直工会《关于做好202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highlight w:val="yellow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highlight w:val="yellow"/>
        </w:rPr>
        <w:t>年度工会统计年报调查工作的通知》要求，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如实修改填写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  <w:lang w:eastAsia="zh-CN"/>
        </w:rPr>
        <w:t>。</w:t>
      </w:r>
    </w:p>
    <w:p>
      <w:pPr>
        <w:spacing w:before="58"/>
        <w:ind w:right="0"/>
        <w:jc w:val="left"/>
        <w:rPr>
          <w:rFonts w:hint="eastAsia" w:ascii="宋体" w:eastAsia="仿宋"/>
          <w:sz w:val="17"/>
          <w:lang w:eastAsia="zh-CN"/>
        </w:rPr>
      </w:pPr>
      <w:r>
        <w:rPr>
          <w:rFonts w:hint="eastAsia" w:ascii="宋体" w:eastAsia="仿宋"/>
          <w:sz w:val="17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172085</wp:posOffset>
            </wp:positionH>
            <wp:positionV relativeFrom="page">
              <wp:posOffset>1454785</wp:posOffset>
            </wp:positionV>
            <wp:extent cx="5680075" cy="3613150"/>
            <wp:effectExtent l="0" t="0" r="15875" b="6350"/>
            <wp:wrapTight wrapText="bothSides">
              <wp:wrapPolygon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12" name="图片 12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8" w:line="560" w:lineRule="atLeas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</w:rPr>
        <w:t>封面及8份子表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  <w:lang w:val="en-US" w:eastAsia="zh-CN"/>
        </w:rPr>
        <w:t>根据单位实际逐一填写（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  <w:highlight w:val="yellow"/>
          <w:lang w:val="en-US" w:eastAsia="zh-CN"/>
        </w:rPr>
        <w:t>有的是所有基层工会都要填，有的仅限于事业、企业单位基层工会填报，系统会根据封面填报的单位性质自动识别。</w:t>
      </w:r>
      <w:r>
        <w:rPr>
          <w:rFonts w:hint="eastAsia" w:ascii="仿宋_GB2312" w:hAnsi="仿宋_GB2312" w:eastAsia="仿宋_GB2312" w:cs="仿宋_GB2312"/>
          <w:snapToGrid w:val="0"/>
          <w:spacing w:val="11"/>
          <w:kern w:val="0"/>
          <w:sz w:val="32"/>
          <w:szCs w:val="32"/>
          <w:lang w:val="en-US"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6530340</wp:posOffset>
            </wp:positionV>
            <wp:extent cx="5781675" cy="3178810"/>
            <wp:effectExtent l="0" t="0" r="0" b="2540"/>
            <wp:wrapTopAndBottom/>
            <wp:docPr id="14" name="图片 14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：填写完所有表后，用户可通过点左上角“保存”按钮实现对当前报表的保存，也可以切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换</w:t>
      </w:r>
      <w:r>
        <w:rPr>
          <w:rFonts w:hint="eastAsia" w:ascii="仿宋_GB2312" w:hAnsi="仿宋_GB2312" w:eastAsia="仿宋_GB2312" w:cs="仿宋_GB2312"/>
          <w:sz w:val="32"/>
          <w:szCs w:val="32"/>
        </w:rPr>
        <w:t>表时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系统自动进行保存。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left="20" w:leftChars="0" w:right="527" w:firstLine="64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eastAsia="zh-CN"/>
        </w:rPr>
        <w:t>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：填写完成之后点击审核，如果填写内容存在逻辑错误则需修改，直至逻辑无误之后才会审核通过，如下图：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-33655</wp:posOffset>
            </wp:positionH>
            <wp:positionV relativeFrom="page">
              <wp:posOffset>3116580</wp:posOffset>
            </wp:positionV>
            <wp:extent cx="5718175" cy="5461635"/>
            <wp:effectExtent l="0" t="0" r="15875" b="0"/>
            <wp:wrapTight wrapText="bothSides">
              <wp:wrapPolygon>
                <wp:start x="0" y="0"/>
                <wp:lineTo x="0" y="21547"/>
                <wp:lineTo x="21516" y="21547"/>
                <wp:lineTo x="21516" y="0"/>
                <wp:lineTo x="0" y="0"/>
              </wp:wrapPolygon>
            </wp:wrapTight>
            <wp:docPr id="20" name="图片 20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jc w:val="right"/>
        <w:rPr>
          <w:rFonts w:hint="eastAsia"/>
          <w:lang w:eastAsia="zh-CN"/>
        </w:rPr>
      </w:pPr>
    </w:p>
    <w:p>
      <w:pPr>
        <w:bidi w:val="0"/>
        <w:jc w:val="right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leftChars="200" w:right="527" w:rightChars="0" w:firstLine="2880" w:firstLineChars="9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审核未通过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-59690</wp:posOffset>
            </wp:positionH>
            <wp:positionV relativeFrom="page">
              <wp:posOffset>1047750</wp:posOffset>
            </wp:positionV>
            <wp:extent cx="6106795" cy="2465070"/>
            <wp:effectExtent l="0" t="0" r="8255" b="11430"/>
            <wp:wrapTight wrapText="bothSides">
              <wp:wrapPolygon>
                <wp:start x="0" y="0"/>
                <wp:lineTo x="0" y="21366"/>
                <wp:lineTo x="21562" y="21366"/>
                <wp:lineTo x="21562" y="0"/>
                <wp:lineTo x="0" y="0"/>
              </wp:wrapPolygon>
            </wp:wrapTight>
            <wp:docPr id="16" name="图片 1" descr="C:\Users\Administrator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C:\Users\Administrator\Desktop\5.pn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注意：审核未通过的，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在屏幕右侧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列出有哪些逻辑错误，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请根据系统提示逐条修改。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left="20" w:leftChars="0" w:right="527" w:firstLine="64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上报：审核通过之后点击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</w:rPr>
        <w:t>上报按钮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，上报同时会对报表进行审核，上报后报表只读且不可修改，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请各统计员谨慎提交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after="0" w:line="600" w:lineRule="atLeast"/>
        <w:ind w:right="527" w:righ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965825" cy="3902710"/>
            <wp:effectExtent l="0" t="0" r="15875" b="2540"/>
            <wp:docPr id="18" name="图片 18" descr="169985963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98596368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）导出：需要导出报表的用户，只需点击“导出”按钮即可实现。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如有疑问，可随时联系省直工会组织部进行咨询。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4" w:line="600" w:lineRule="atLeast"/>
        <w:ind w:right="527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黄必清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87808267</w:t>
      </w:r>
    </w:p>
    <w:sectPr>
      <w:headerReference r:id="rId5" w:type="default"/>
      <w:footerReference r:id="rId6" w:type="default"/>
      <w:pgSz w:w="11910" w:h="16840"/>
      <w:pgMar w:top="1420" w:right="1060" w:bottom="760" w:left="1480" w:header="944" w:footer="56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10191115</wp:posOffset>
              </wp:positionV>
              <wp:extent cx="107950" cy="152400"/>
              <wp:effectExtent l="0" t="0" r="0" b="0"/>
              <wp:wrapNone/>
              <wp:docPr id="3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93.4pt;margin-top:802.45pt;height:12pt;width:8.5pt;mso-position-horizontal-relative:page;mso-position-vertical-relative:page;z-index:-251657216;mso-width-relative:page;mso-height-relative:page;" filled="f" stroked="f" coordsize="21600,21600" o:gfxdata="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EOXGi2QAAAA0BAAAPAAAAAAAAAAEAIAAAACIAAABkcnMvZG93bnJldi54bWxQSwEC&#10;FAAUAAAACACHTuJAP/YczLoBAABy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E8946"/>
    <w:multiLevelType w:val="singleLevel"/>
    <w:tmpl w:val="80DE8946"/>
    <w:lvl w:ilvl="0" w:tentative="0">
      <w:start w:val="4"/>
      <w:numFmt w:val="chineseCounting"/>
      <w:suff w:val="nothing"/>
      <w:lvlText w:val="（%1）"/>
      <w:lvlJc w:val="left"/>
      <w:pPr>
        <w:ind w:left="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F431D"/>
    <w:rsid w:val="025F10CE"/>
    <w:rsid w:val="03A9719B"/>
    <w:rsid w:val="04F85C24"/>
    <w:rsid w:val="056E1B87"/>
    <w:rsid w:val="05752D6E"/>
    <w:rsid w:val="06E3691C"/>
    <w:rsid w:val="080029DC"/>
    <w:rsid w:val="09E97E49"/>
    <w:rsid w:val="0C594502"/>
    <w:rsid w:val="0D6D4117"/>
    <w:rsid w:val="0F804B58"/>
    <w:rsid w:val="0F8E481A"/>
    <w:rsid w:val="10C93D19"/>
    <w:rsid w:val="12A1094F"/>
    <w:rsid w:val="12AD57BA"/>
    <w:rsid w:val="132A032A"/>
    <w:rsid w:val="1450222D"/>
    <w:rsid w:val="153B29ED"/>
    <w:rsid w:val="165F51EE"/>
    <w:rsid w:val="1751320C"/>
    <w:rsid w:val="1A577694"/>
    <w:rsid w:val="1AAC06E9"/>
    <w:rsid w:val="1CE8300B"/>
    <w:rsid w:val="1E730A0B"/>
    <w:rsid w:val="202D7256"/>
    <w:rsid w:val="22566047"/>
    <w:rsid w:val="247459A9"/>
    <w:rsid w:val="254777D1"/>
    <w:rsid w:val="25FE382E"/>
    <w:rsid w:val="26925F66"/>
    <w:rsid w:val="269C3800"/>
    <w:rsid w:val="277624AC"/>
    <w:rsid w:val="2AB06C4F"/>
    <w:rsid w:val="2D94132A"/>
    <w:rsid w:val="301168B8"/>
    <w:rsid w:val="32E664FD"/>
    <w:rsid w:val="366918A4"/>
    <w:rsid w:val="37A0014E"/>
    <w:rsid w:val="382166CB"/>
    <w:rsid w:val="3A7667E2"/>
    <w:rsid w:val="3CD744F7"/>
    <w:rsid w:val="3E5070D1"/>
    <w:rsid w:val="3E7B5D5B"/>
    <w:rsid w:val="3EC90AB1"/>
    <w:rsid w:val="3FBB7788"/>
    <w:rsid w:val="413503BA"/>
    <w:rsid w:val="44B42D27"/>
    <w:rsid w:val="46801CFC"/>
    <w:rsid w:val="470650B6"/>
    <w:rsid w:val="4B346C6B"/>
    <w:rsid w:val="4E2A2D05"/>
    <w:rsid w:val="4F04240F"/>
    <w:rsid w:val="535C1664"/>
    <w:rsid w:val="541063A1"/>
    <w:rsid w:val="54A37AF1"/>
    <w:rsid w:val="57E453AE"/>
    <w:rsid w:val="5A075C56"/>
    <w:rsid w:val="5D5234ED"/>
    <w:rsid w:val="607E2D7B"/>
    <w:rsid w:val="63F26369"/>
    <w:rsid w:val="63FD3904"/>
    <w:rsid w:val="64CC66E3"/>
    <w:rsid w:val="663B47AA"/>
    <w:rsid w:val="6AF910C1"/>
    <w:rsid w:val="6B9F6619"/>
    <w:rsid w:val="6E042C87"/>
    <w:rsid w:val="6E353F4D"/>
    <w:rsid w:val="6E450E22"/>
    <w:rsid w:val="706205A6"/>
    <w:rsid w:val="74A82DF5"/>
    <w:rsid w:val="75050BC1"/>
    <w:rsid w:val="75A739A6"/>
    <w:rsid w:val="762F08C6"/>
    <w:rsid w:val="77391006"/>
    <w:rsid w:val="781F73A4"/>
    <w:rsid w:val="78760A45"/>
    <w:rsid w:val="791C4379"/>
    <w:rsid w:val="7C8D7C74"/>
    <w:rsid w:val="7DBC42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669</Words>
  <Characters>713</Characters>
  <TotalTime>6</TotalTime>
  <ScaleCrop>false</ScaleCrop>
  <LinksUpToDate>false</LinksUpToDate>
  <CharactersWithSpaces>717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2022-09-09T02:42:00Z</dcterms:created>
  <dc:creator>刘 欢</dc:creator>
  <cp:lastModifiedBy>Administrator</cp:lastModifiedBy>
  <dcterms:modified xsi:type="dcterms:W3CDTF">2024-10-09T00:49:34Z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2022-09-09T00:00:00Z</vt:filetime>
  </property>
  <property fmtid="{D5CDD505-2E9C-101B-9397-08002B2CF9AE}" pid="5" name="KSOProductBuildVer">
    <vt:lpwstr>2052-11.8.2.10972</vt:lpwstr>
  </property>
  <property fmtid="{D5CDD505-2E9C-101B-9397-08002B2CF9AE}" pid="6" name="ICV">
    <vt:lpwstr>7F70A2FDA26F4282B0EC090664E31595</vt:lpwstr>
  </property>
</Properties>
</file>