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  <w:t>示范案例一：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“五抓五新”工作法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一、背景描述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***厅承担着......</w:t>
      </w:r>
      <w:r>
        <w:rPr>
          <w:rFonts w:hint="eastAsia" w:ascii="仿宋_GB2312" w:hAnsi="仿宋_GB2312" w:eastAsia="仿宋_GB2312" w:cs="仿宋_GB2312"/>
          <w:sz w:val="32"/>
          <w:szCs w:val="32"/>
        </w:rPr>
        <w:t>等职能。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***厅</w:t>
      </w:r>
      <w:r>
        <w:rPr>
          <w:rFonts w:hint="eastAsia" w:ascii="仿宋_GB2312" w:hAnsi="仿宋_GB2312" w:eastAsia="仿宋_GB2312" w:cs="仿宋_GB2312"/>
          <w:sz w:val="32"/>
          <w:szCs w:val="32"/>
        </w:rPr>
        <w:t>现有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干部职工**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名。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***厅***党支部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深入开展党史学习教育和“忠诚在心、岗位奉献”主题教育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的过程中，把党建与业务工作紧密结合起来，探索总结党建工作的着力点和创新点，提出“五抓五新”工作法，使工作水平和效果得到不断提升。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、基本内涵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五抓五新”支部工作法以“五抓”为切入点，以“五新”为目标，从思想教育、制度规范、青年培养、群众路线、廉政建设五个方面，综合运用标准化、流程化和人性化、差异化相结合的管理手段，把从严治党的各项要求有机融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单位主业主责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工作的全过程。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、主要做法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抓思想教育，提升认识新境界。坚持把思想建设摆在支部工作的首位，分层分级，运用灵活多样、生动活泼的方式，把思想教育抓在平时，严在平时。在坚定理想信念、教育党员树立正确“三观”层面，充分利用“三会一课”学习党章党规党纪，第一时间传达党中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省委和厅党组文件</w:t>
      </w:r>
      <w:r>
        <w:rPr>
          <w:rFonts w:hint="eastAsia" w:ascii="仿宋_GB2312" w:hAnsi="仿宋_GB2312" w:eastAsia="仿宋_GB2312" w:cs="仿宋_GB2312"/>
          <w:sz w:val="32"/>
          <w:szCs w:val="32"/>
        </w:rPr>
        <w:t>精神，专门邀请老专家老党员，结合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单位实际</w:t>
      </w:r>
      <w:r>
        <w:rPr>
          <w:rFonts w:hint="eastAsia" w:ascii="仿宋_GB2312" w:hAnsi="仿宋_GB2312" w:eastAsia="仿宋_GB2312" w:cs="仿宋_GB2312"/>
          <w:sz w:val="32"/>
          <w:szCs w:val="32"/>
        </w:rPr>
        <w:t>和个人经历讲党课，言传身教，激励党员干部满怀感恩之心，献身党的事业。支部书记深入讲解新时期“好干部五条标准”的时代背景和内涵要求，为干部树立导向，明确目标。定期召开务虚会，共同研讨和解决在作风建设和业务进展方面遇到的问题。支部委员与干部不定期谈心谈话，敞开心扉地交流，帮助大家解开心结。强化正向激励，定期在支部党员大会上，对表现突出的党小组和党员进行通报表扬，在内部形成“赶、比、超”的风气。支部紧紧抓住思想工作这个“总开关”和“水龙头”，有效地凝聚了大家的共识，帮助每一名党员在思想上认清“我是谁？”、“我该怎么做？”，在行动上实现了从“要我做”到“我要做”的转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（二）抓制度建设，提出工作新规范。着力加强制度建设，突出问题导向，不断完善党建工作制度和流程，通过提高党建工作水平,以优良党风带动提升优良工作作风。党支部先后牵头制定了《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****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内部规章制度。开展各项重点党建工作对照“四有”标准，“有研究部署，有责任分解，有工作时限，有效果总结”。按照“三部曲”规范流程，落实“三会一课”制度。会前，提前一周书面通知动员各党小组做好学习准备；会上，紧密结合个人工作生活和思想实际脱稿发言，避免泛泛而谈；会后，及时填写会议记录，总结上报学习简报。通过制度落实“一岗双责”，把“在党爱党”、“在党为党”的责任层层传导到每一名党员身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抓青年培养，激发队伍新活力。支部牵头制定《关于加强青年干部培养工作的意见》，提出了指导帮助青年干部成长进步的措施。在日常工作中，敢于给青年干部压担子，给予他们更多锻炼提高的机会。面对急难险重的重大任务时，以年轻党员为主组建跨处室的“党员突击队”，加班加点，奋力攻坚。支部书记每季度主持召开一次青年党员座谈会，面对面交流，倾听青年党员的心声和诉求。克服人手少任务重的困难，按期选派青年党员参加党校学习和各类培训班。目前，大部分青年党员已成为所分管业务领域的行家里手，政治素质过硬，业务本领强，多名80 后青年党员干部相继走上处级领导岗位，承担更为重要的职责，体现了抓好党建既出活又出人,促进青年成长成才的积极成效。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抓群众路线，挖掘业务新动能。党的群众路线既是工作方针，也是工作方法。领导班子和党支部紧密结合重点业务，创新党建工作载体，始终把群众路线贯彻到的全过程。支部班子成员带头深入基层一线、田间地头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企业车间</w:t>
      </w:r>
      <w:r>
        <w:rPr>
          <w:rFonts w:hint="eastAsia" w:ascii="仿宋_GB2312" w:hAnsi="仿宋_GB2312" w:eastAsia="仿宋_GB2312" w:cs="仿宋_GB2312"/>
          <w:sz w:val="32"/>
          <w:szCs w:val="32"/>
        </w:rPr>
        <w:t>，广泛听取群众意见建议。青年党员2 人一组，不给地方打招呼，直接下到试点县“暗访”，调查政策落实情况，掌握第一手资料，查找问题，总结经验。坚持从群众中来，到群众中去，问需于民，问计于民，给我们的业务工作带来源源不断的新思路和新动能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抓廉政建设，提振党员新风貌。坚持抓党建正言行，筑牢廉洁从政防线，利用正反典型案例，把自己摆进去，把工作实际和职责摆进去，经常性地教育和警示干部。支部委员全体参加“三重一大”重要决策，梳理排查各项业务的廉政风险点，主动转变职能，自觉接受纪检、审计监督。强化监督检查，落实“三同步”，把党风廉政建设与业务工作一同谋划、一同部署、一同考核。在评估各地方试点示范工作成效时，对廉政情况出问题的，实行“一票否决”。</w:t>
      </w:r>
    </w:p>
    <w:p>
      <w:pPr>
        <w:ind w:firstLine="640" w:firstLineChars="200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、工作启示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运用“五抓五新”支部工作法，注重手段与目标相统一，突出在日常工作中融入党建要求，有效防止了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抓党建和抓业务“一手软、一手硬”的问题，得到了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厅领导</w:t>
      </w:r>
      <w:r>
        <w:rPr>
          <w:rFonts w:hint="eastAsia" w:ascii="仿宋_GB2312" w:hAnsi="仿宋_GB2312" w:eastAsia="仿宋_GB2312" w:cs="仿宋_GB2312"/>
          <w:sz w:val="32"/>
          <w:szCs w:val="32"/>
        </w:rPr>
        <w:t>的充分肯定。今后，将进一步探索完善支部工作法，把党的群众路线和从严治党各项要求贯彻到业务工作的全领域、各环节，把党建责任传递到每一名党员，激励和鞭策全体党员为党的事业努力奋斗。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jc w:val="center"/>
        <w:rPr>
          <w:rFonts w:hint="default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  <w:t>示范案例二：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“面心实”</w:t>
      </w: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  <w:lang w:val="en-US" w:eastAsia="zh-CN"/>
        </w:rPr>
        <w:t>工作法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一、背景描述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2012年1月，全国总工会出台意见：在全国各级工会组织中深入开展“面心实”活动。***厅工会根据全国总工会的部署要求，从2013年起在全厅各级工会组织中推行“面心实”工作法，更好服务广大干部职工。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、基本内涵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面心实”工作法，即“面对面、心贴心、实打实”服务职工工作法，这是是工会组织践行党的群众观点和群众路线、做好新形势下群众工作、发挥党联系职工桥梁纽带作用的重要举措，是构建和谐劳动关系、维护职工合法权益和职工队伍稳定的迫切需要，是适应职工队伍新变化、转变工会运行机制和活动方式、提高工作科学化水平的内在要求，是改进工作作风、增强与职工群众的深厚感情、增强工会组织吸引力和凝聚力的具体实践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、主要做法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（一）建立健全服务职工的长效机制，做好职工维权的第一责任人。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开展“面对面、心贴心、实打实服务职工在基层“活动，积极探索建立充满活力、富有效率更加开放、促进工会干部联系基层、服务职工的长效机制。建立健全工会干部联系职工制度，深入了解干部职工所需、所求，全面落实工会服务群众、做好群众工作的基本职责，使深入基层开展职工群众工作常态化、制度化。同时，通过调查研究，掌握第一手材料，发现和总结带有普遍性、规律性的经验做法，分析新情况新问题，提出加强和改进工作的对策建议。“面心实”工作法的最根本所在是“实打实“的服务职工群众，我们结合机关干部职工特点我们突出在以下几个方面下功夫：一是建立健全会员代表大会制度和职工代表大会制度，充分维护职工民主政治权利；二是大力加强职工文化建设，协助和指导基层工会开展各种文体活动，以增加工会组织的文化影响力和凝聚力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（二）深入了解职工思想动态，当好职工的第一知情人。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查研究是做好工会工作的一项基本功，工会干部、特别是领导干部要真正做到与职工沟通交流，就是要深入基层、深入一线开展调查研究，与职工零距离接触。为此，我们制定了《***厅工会“三委”联系服务基层工会实施办法》，要求每一位厅工会“三委”成员原则上挂钩联系一家基层工会（工会小组），定期到所挂钩的基层工会范围内开展联系服务工作，做到“六个一”（即：了解一批基本情况、宣传一批重要精神、推动一批重点工作、解决一批实际问题、收集一批意见建议、总结一批经验做法、形成一份情况报告），着力密切与基层工会的联系，着力指导推动工作落实，着力为基层工会和广大干部职工办实事办好事，当好职工的第一知情人，以实际行动克服形式主义、官僚主义，进一步树立“娘家人”“贴心人”的良好形象。</w:t>
      </w:r>
    </w:p>
    <w:p>
      <w:pPr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（三）不断增进与职工群众的感情，当好职工的第一帮扶人。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在实施“面心实”工作法过程中，深入了解基层工会工作面临的困难问题，与基层工会干部职工一起分析原因、商议解决办法，密切同干部职工的联系，了解民情，体察民意，搭准职工群众的思想脉膊，及时地把干部职工的情绪作为第一信号，传递给党政领导。对干部职工反馈的困难和问题，第一时间做好解疑释惑、分类指导工作，能马上解决的，要立说立行，不能马上解决的，要积极反映、促成解决。同时，积极部署开展职工疗休养、医疗互助、子女暑托班、金秋助学、两节送温暖等各种服务活动，做到想职工所想，急职工所急，当好职工的第一帮扶人，让他们感受到工会的温暖。</w:t>
      </w:r>
    </w:p>
    <w:p>
      <w:pPr>
        <w:ind w:firstLine="640" w:firstLineChars="200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、工作启示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实施“面心实”工作，是更好地发挥工会的桥梁纽带作用的需要，更是新时期工会工作者的重要责职，我们要始终牢固树立面向基层、服务职工的思想，转变工作作风，在创新服务职工上做文章，进步增强工会服务职工群众能力，全面提高工会工作整体水平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OTk4MmFkNTBmYTQ1NzIxMWU4YTAwNDNjZGE5Y2MifQ=="/>
  </w:docVars>
  <w:rsids>
    <w:rsidRoot w:val="78447A11"/>
    <w:rsid w:val="0EE228A3"/>
    <w:rsid w:val="5A8D022F"/>
    <w:rsid w:val="7844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1880</Words>
  <Characters>1898</Characters>
  <Lines>0</Lines>
  <Paragraphs>0</Paragraphs>
  <TotalTime>2</TotalTime>
  <ScaleCrop>false</ScaleCrop>
  <LinksUpToDate>false</LinksUpToDate>
  <CharactersWithSpaces>1901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2023-02-27T08:55:00Z</dcterms:created>
  <dc:creator>愚适</dc:creator>
  <cp:lastModifiedBy>愚适</cp:lastModifiedBy>
  <dcterms:modified xsi:type="dcterms:W3CDTF">2023-03-01T02:12:39Z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600BAFFB7689484FB406F5E91A7A7746</vt:lpwstr>
  </property>
</Properties>
</file>